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E3A50" w14:textId="77777777" w:rsidR="0019051D" w:rsidRDefault="00842174">
      <w:pPr>
        <w:pStyle w:val="Title"/>
        <w:spacing w:line="300" w:lineRule="exact"/>
        <w:rPr>
          <w:rFonts w:ascii="Times New Roman" w:hAnsi="Times New Roman"/>
        </w:rPr>
      </w:pPr>
      <w:r>
        <w:rPr>
          <w:rFonts w:ascii="Times New Roman" w:hAnsi="Times New Roman"/>
        </w:rPr>
        <w:t>JANANYA STHIENCHOAK</w:t>
      </w:r>
      <w:r w:rsidR="00D30E3B">
        <w:rPr>
          <w:rFonts w:ascii="Times New Roman" w:hAnsi="Times New Roman"/>
        </w:rPr>
        <w:t>, PH.D.</w:t>
      </w:r>
    </w:p>
    <w:p w14:paraId="24DE3A51" w14:textId="77777777" w:rsidR="0019051D" w:rsidRDefault="00B70A5B">
      <w:pPr>
        <w:spacing w:line="300" w:lineRule="exact"/>
        <w:jc w:val="center"/>
      </w:pPr>
      <w:r>
        <w:t>Department of Banking and Finance, Faculty of Commerce and Accountancy, Chulalongkorn University</w:t>
      </w:r>
    </w:p>
    <w:p w14:paraId="24DE3A52" w14:textId="77777777" w:rsidR="00B70A5B" w:rsidRDefault="00B70A5B">
      <w:pPr>
        <w:spacing w:line="300" w:lineRule="exact"/>
        <w:jc w:val="center"/>
      </w:pPr>
      <w:r>
        <w:t>Payathai Rd., Patumwan, Bangkok 10330, Thailand</w:t>
      </w:r>
    </w:p>
    <w:p w14:paraId="24DE3A53" w14:textId="77777777" w:rsidR="0019051D" w:rsidRDefault="00FC6F38">
      <w:pPr>
        <w:spacing w:line="300" w:lineRule="exact"/>
        <w:jc w:val="both"/>
      </w:pPr>
      <w:r>
        <w:t>Telephone</w:t>
      </w:r>
      <w:r w:rsidR="000668AE">
        <w:t>:</w:t>
      </w:r>
      <w:r>
        <w:t>+662-218-5691 Ext. 16</w:t>
      </w:r>
      <w:r w:rsidR="00842174">
        <w:tab/>
      </w:r>
      <w:r w:rsidR="00842174">
        <w:tab/>
      </w:r>
      <w:r w:rsidR="00842174">
        <w:tab/>
      </w:r>
      <w:r w:rsidR="00842174">
        <w:tab/>
      </w:r>
      <w:r w:rsidR="00B70A5B">
        <w:t xml:space="preserve">                    </w:t>
      </w:r>
      <w:r w:rsidR="000668AE">
        <w:t>Email</w:t>
      </w:r>
      <w:r w:rsidR="00842174">
        <w:t xml:space="preserve">: </w:t>
      </w:r>
      <w:r>
        <w:t>jananya</w:t>
      </w:r>
      <w:r w:rsidR="00B70A5B">
        <w:t>@</w:t>
      </w:r>
      <w:r>
        <w:t>cbs.chula.ac.th</w:t>
      </w:r>
    </w:p>
    <w:p w14:paraId="24DE3A54" w14:textId="77777777" w:rsidR="0019051D" w:rsidRDefault="005D3F6C">
      <w:pPr>
        <w:spacing w:line="300" w:lineRule="exact"/>
        <w:jc w:val="both"/>
      </w:pPr>
      <w:r>
        <w:rPr>
          <w:noProof/>
        </w:rPr>
        <mc:AlternateContent>
          <mc:Choice Requires="wps">
            <w:drawing>
              <wp:anchor distT="0" distB="0" distL="114300" distR="114300" simplePos="0" relativeHeight="251655680" behindDoc="0" locked="0" layoutInCell="0" allowOverlap="1" wp14:anchorId="24DE3A7B" wp14:editId="24DE3A7C">
                <wp:simplePos x="0" y="0"/>
                <wp:positionH relativeFrom="column">
                  <wp:posOffset>0</wp:posOffset>
                </wp:positionH>
                <wp:positionV relativeFrom="paragraph">
                  <wp:posOffset>44450</wp:posOffset>
                </wp:positionV>
                <wp:extent cx="5486400" cy="635"/>
                <wp:effectExtent l="9525" t="6350" r="9525" b="1206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635"/>
                        </a:xfrm>
                        <a:custGeom>
                          <a:avLst/>
                          <a:gdLst>
                            <a:gd name="T0" fmla="*/ 0 w 8280"/>
                            <a:gd name="T1" fmla="*/ 0 h 7"/>
                            <a:gd name="T2" fmla="*/ 8280 w 8280"/>
                            <a:gd name="T3" fmla="*/ 7 h 7"/>
                          </a:gdLst>
                          <a:ahLst/>
                          <a:cxnLst>
                            <a:cxn ang="0">
                              <a:pos x="T0" y="T1"/>
                            </a:cxn>
                            <a:cxn ang="0">
                              <a:pos x="T2" y="T3"/>
                            </a:cxn>
                          </a:cxnLst>
                          <a:rect l="0" t="0" r="r" b="b"/>
                          <a:pathLst>
                            <a:path w="8280" h="7">
                              <a:moveTo>
                                <a:pt x="0" y="0"/>
                              </a:moveTo>
                              <a:lnTo>
                                <a:pt x="8280" y="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5AA0C" id="Freeform 2" o:spid="_x0000_s1026" style="position:absolute;margin-left:0;margin-top:3.5pt;width:6in;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" o:allowincell="f" path="m,l8280,7e" filled="f">
                <v:path arrowok="t" o:connecttype="custom" o:connectlocs="0,0;5486400,635" o:connectangles="0,0"/>
              </v:shape>
            </w:pict>
          </mc:Fallback>
        </mc:AlternateContent>
      </w:r>
    </w:p>
    <w:p w14:paraId="24DE3A55" w14:textId="77777777" w:rsidR="0019051D" w:rsidRDefault="00842174">
      <w:pPr>
        <w:pStyle w:val="Heading1"/>
        <w:spacing w:before="240" w:line="300" w:lineRule="exact"/>
        <w:jc w:val="both"/>
        <w:rPr>
          <w:rFonts w:ascii="Times New Roman" w:hAnsi="Times New Roman"/>
          <w:sz w:val="22"/>
          <w:szCs w:val="22"/>
        </w:rPr>
      </w:pPr>
      <w:r>
        <w:rPr>
          <w:rFonts w:ascii="Times New Roman" w:hAnsi="Times New Roman"/>
          <w:sz w:val="22"/>
          <w:szCs w:val="22"/>
        </w:rPr>
        <w:t>EDUCATION</w:t>
      </w:r>
    </w:p>
    <w:p w14:paraId="24DE3A56" w14:textId="77777777" w:rsidR="00FC6F38" w:rsidRPr="00297FC4" w:rsidRDefault="00FC6F38" w:rsidP="001A6531">
      <w:pPr>
        <w:spacing w:line="300" w:lineRule="exact"/>
        <w:ind w:left="1440" w:hanging="1440"/>
      </w:pPr>
      <w:r w:rsidRPr="00297FC4">
        <w:t>2014</w:t>
      </w:r>
      <w:r w:rsidR="00B70A5B" w:rsidRPr="00297FC4">
        <w:tab/>
      </w:r>
      <w:r w:rsidR="00B70A5B" w:rsidRPr="00297FC4">
        <w:rPr>
          <w:rFonts w:ascii="Times New Roman" w:hAnsi="Times New Roman" w:cs="Times New Roman"/>
          <w:b/>
          <w:bCs/>
          <w:sz w:val="22"/>
          <w:szCs w:val="22"/>
        </w:rPr>
        <w:t>Ph</w:t>
      </w:r>
      <w:r w:rsidRPr="00297FC4">
        <w:rPr>
          <w:rFonts w:ascii="Times New Roman" w:hAnsi="Times New Roman" w:cs="Times New Roman"/>
          <w:b/>
          <w:bCs/>
          <w:sz w:val="22"/>
          <w:szCs w:val="22"/>
        </w:rPr>
        <w:t>.</w:t>
      </w:r>
      <w:r w:rsidR="00B70A5B" w:rsidRPr="00297FC4">
        <w:rPr>
          <w:rFonts w:ascii="Times New Roman" w:hAnsi="Times New Roman" w:cs="Times New Roman"/>
          <w:b/>
          <w:bCs/>
          <w:sz w:val="22"/>
          <w:szCs w:val="22"/>
        </w:rPr>
        <w:t>D</w:t>
      </w:r>
      <w:r w:rsidRPr="00297FC4">
        <w:rPr>
          <w:rFonts w:ascii="Times New Roman" w:hAnsi="Times New Roman" w:cs="Times New Roman"/>
          <w:b/>
          <w:bCs/>
          <w:sz w:val="22"/>
          <w:szCs w:val="22"/>
        </w:rPr>
        <w:t>.</w:t>
      </w:r>
      <w:r w:rsidR="00B70A5B" w:rsidRPr="00297FC4">
        <w:rPr>
          <w:rFonts w:ascii="Times New Roman" w:hAnsi="Times New Roman" w:cs="Times New Roman"/>
          <w:b/>
          <w:bCs/>
          <w:sz w:val="22"/>
          <w:szCs w:val="22"/>
        </w:rPr>
        <w:t xml:space="preserve"> </w:t>
      </w:r>
      <w:r w:rsidRPr="00297FC4">
        <w:rPr>
          <w:rFonts w:ascii="Times New Roman" w:hAnsi="Times New Roman" w:cs="Times New Roman"/>
          <w:b/>
          <w:bCs/>
          <w:sz w:val="22"/>
          <w:szCs w:val="22"/>
        </w:rPr>
        <w:t>in International Relations</w:t>
      </w:r>
      <w:r w:rsidRPr="00297FC4">
        <w:t>, with three fields of study in Comparative Financial Management and Banking – East Asia; International Business Relations; and Internati</w:t>
      </w:r>
      <w:r w:rsidR="004D3B36" w:rsidRPr="00297FC4">
        <w:t>onal Monetary Theory and Policy.</w:t>
      </w:r>
    </w:p>
    <w:p w14:paraId="24DE3A57" w14:textId="77777777" w:rsidR="00B70A5B" w:rsidRPr="00297FC4" w:rsidRDefault="00D93869" w:rsidP="00FC38C4">
      <w:pPr>
        <w:spacing w:line="300" w:lineRule="exact"/>
        <w:ind w:left="1440" w:hanging="29"/>
      </w:pPr>
      <w:r>
        <w:rPr>
          <w:b/>
          <w:bCs/>
        </w:rPr>
        <w:t>The Fletcher School</w:t>
      </w:r>
      <w:r w:rsidR="00B70A5B" w:rsidRPr="00297FC4">
        <w:rPr>
          <w:b/>
          <w:bCs/>
        </w:rPr>
        <w:t>, Tufts University</w:t>
      </w:r>
      <w:r w:rsidR="004D3B36" w:rsidRPr="00297FC4">
        <w:t>, Boston, Massachusetts</w:t>
      </w:r>
      <w:r w:rsidR="001A6531" w:rsidRPr="00297FC4">
        <w:t>, USA.</w:t>
      </w:r>
    </w:p>
    <w:p w14:paraId="24DE3A58" w14:textId="77777777" w:rsidR="004D3B36" w:rsidRPr="00297FC4" w:rsidRDefault="004D3B36" w:rsidP="001A6531">
      <w:pPr>
        <w:spacing w:line="300" w:lineRule="exact"/>
        <w:ind w:left="1411" w:hanging="1411"/>
        <w:jc w:val="both"/>
      </w:pPr>
      <w:r w:rsidRPr="00297FC4">
        <w:t>1996</w:t>
      </w:r>
      <w:r w:rsidRPr="00297FC4">
        <w:tab/>
      </w:r>
      <w:r w:rsidRPr="00297FC4">
        <w:rPr>
          <w:rFonts w:ascii="Times New Roman" w:hAnsi="Times New Roman" w:cs="Times New Roman"/>
          <w:b/>
          <w:bCs/>
          <w:sz w:val="22"/>
          <w:szCs w:val="22"/>
        </w:rPr>
        <w:t>MBA with</w:t>
      </w:r>
      <w:r w:rsidR="00842174" w:rsidRPr="00297FC4">
        <w:rPr>
          <w:rFonts w:ascii="Times New Roman" w:hAnsi="Times New Roman" w:cs="Times New Roman"/>
          <w:b/>
          <w:bCs/>
          <w:sz w:val="22"/>
          <w:szCs w:val="22"/>
        </w:rPr>
        <w:t xml:space="preserve"> Finance</w:t>
      </w:r>
      <w:r w:rsidR="00D93869">
        <w:rPr>
          <w:rFonts w:ascii="Times New Roman" w:hAnsi="Times New Roman" w:cs="Times New Roman"/>
          <w:b/>
          <w:bCs/>
          <w:sz w:val="22"/>
          <w:szCs w:val="22"/>
        </w:rPr>
        <w:t xml:space="preserve"> major</w:t>
      </w:r>
    </w:p>
    <w:p w14:paraId="24DE3A59" w14:textId="77777777" w:rsidR="004D3B36" w:rsidRPr="00297FC4" w:rsidRDefault="00842174" w:rsidP="004D3B36">
      <w:pPr>
        <w:spacing w:line="300" w:lineRule="exact"/>
        <w:ind w:left="1411"/>
        <w:jc w:val="both"/>
      </w:pPr>
      <w:r w:rsidRPr="00297FC4">
        <w:rPr>
          <w:b/>
          <w:bCs/>
        </w:rPr>
        <w:t>Kelley School of Bus</w:t>
      </w:r>
      <w:r w:rsidR="004D3B36" w:rsidRPr="00297FC4">
        <w:rPr>
          <w:b/>
          <w:bCs/>
        </w:rPr>
        <w:t>iness,</w:t>
      </w:r>
      <w:r w:rsidRPr="00297FC4">
        <w:t xml:space="preserve"> </w:t>
      </w:r>
      <w:r w:rsidRPr="00297FC4">
        <w:rPr>
          <w:b/>
          <w:bCs/>
        </w:rPr>
        <w:t>Indiana University, Bloomington</w:t>
      </w:r>
      <w:r w:rsidRPr="00297FC4">
        <w:t xml:space="preserve">, </w:t>
      </w:r>
      <w:r w:rsidR="004D3B36" w:rsidRPr="00297FC4">
        <w:t xml:space="preserve">Indiana, </w:t>
      </w:r>
      <w:r w:rsidRPr="00297FC4">
        <w:t xml:space="preserve">USA.  </w:t>
      </w:r>
    </w:p>
    <w:p w14:paraId="24DE3A5A" w14:textId="77777777" w:rsidR="0019051D" w:rsidRPr="00297FC4" w:rsidRDefault="00842174" w:rsidP="004D3B36">
      <w:pPr>
        <w:spacing w:line="300" w:lineRule="exact"/>
        <w:ind w:left="1411"/>
        <w:jc w:val="both"/>
      </w:pPr>
      <w:r w:rsidRPr="00297FC4">
        <w:t xml:space="preserve">(Thai </w:t>
      </w:r>
      <w:r w:rsidR="001A6531" w:rsidRPr="00297FC4">
        <w:t xml:space="preserve">Office of </w:t>
      </w:r>
      <w:r w:rsidRPr="00297FC4">
        <w:t>Securities and Exchange Commission’s Scholarship.)</w:t>
      </w:r>
    </w:p>
    <w:p w14:paraId="24DE3A5B" w14:textId="77777777" w:rsidR="004D3B36" w:rsidRPr="00297FC4" w:rsidRDefault="00D56CF8">
      <w:pPr>
        <w:spacing w:line="300" w:lineRule="exact"/>
        <w:ind w:left="1418" w:hanging="1418"/>
        <w:jc w:val="both"/>
        <w:rPr>
          <w:rFonts w:ascii="Times New Roman" w:hAnsi="Times New Roman" w:cs="Times New Roman"/>
          <w:sz w:val="22"/>
          <w:szCs w:val="22"/>
        </w:rPr>
      </w:pPr>
      <w:r>
        <w:t>1993</w:t>
      </w:r>
      <w:r w:rsidR="004D3B36" w:rsidRPr="00297FC4">
        <w:t xml:space="preserve"> </w:t>
      </w:r>
      <w:r w:rsidR="00842174" w:rsidRPr="00297FC4">
        <w:tab/>
      </w:r>
      <w:r w:rsidR="00842174" w:rsidRPr="00297FC4">
        <w:rPr>
          <w:rFonts w:ascii="Times New Roman" w:hAnsi="Times New Roman" w:cs="Times New Roman"/>
          <w:b/>
          <w:bCs/>
          <w:sz w:val="22"/>
          <w:szCs w:val="22"/>
        </w:rPr>
        <w:t>BBA</w:t>
      </w:r>
      <w:r w:rsidR="004D3B36" w:rsidRPr="00297FC4">
        <w:rPr>
          <w:rFonts w:ascii="Times New Roman" w:hAnsi="Times New Roman" w:cs="Times New Roman"/>
          <w:b/>
          <w:bCs/>
          <w:sz w:val="22"/>
          <w:szCs w:val="22"/>
        </w:rPr>
        <w:t xml:space="preserve"> (honors) with</w:t>
      </w:r>
      <w:r w:rsidR="00842174" w:rsidRPr="00297FC4">
        <w:rPr>
          <w:rFonts w:ascii="Times New Roman" w:hAnsi="Times New Roman" w:cs="Times New Roman"/>
          <w:b/>
          <w:bCs/>
          <w:sz w:val="22"/>
          <w:szCs w:val="22"/>
        </w:rPr>
        <w:t xml:space="preserve"> </w:t>
      </w:r>
      <w:r w:rsidR="00D93869">
        <w:rPr>
          <w:rFonts w:ascii="Times New Roman" w:hAnsi="Times New Roman" w:cs="Times New Roman"/>
          <w:b/>
          <w:bCs/>
          <w:sz w:val="22"/>
          <w:szCs w:val="22"/>
        </w:rPr>
        <w:t>Banking and Finance major</w:t>
      </w:r>
    </w:p>
    <w:p w14:paraId="24DE3A5C" w14:textId="77777777" w:rsidR="0019051D" w:rsidRPr="00297FC4" w:rsidRDefault="00842174" w:rsidP="004D3B36">
      <w:pPr>
        <w:spacing w:line="300" w:lineRule="exact"/>
        <w:ind w:left="1418"/>
        <w:jc w:val="both"/>
      </w:pPr>
      <w:r w:rsidRPr="00297FC4">
        <w:rPr>
          <w:b/>
          <w:bCs/>
        </w:rPr>
        <w:t>Faculty of Commerce and Accountancy,</w:t>
      </w:r>
      <w:r w:rsidRPr="00297FC4">
        <w:t xml:space="preserve"> </w:t>
      </w:r>
      <w:r w:rsidRPr="00297FC4">
        <w:rPr>
          <w:b/>
          <w:bCs/>
        </w:rPr>
        <w:t>Chulalongkorn University</w:t>
      </w:r>
      <w:r w:rsidRPr="00297FC4">
        <w:t xml:space="preserve">, Bangkok, Thailand.  </w:t>
      </w:r>
    </w:p>
    <w:p w14:paraId="24DE3A5D" w14:textId="77777777" w:rsidR="0019051D" w:rsidRDefault="0047378C">
      <w:pPr>
        <w:pStyle w:val="Heading1"/>
        <w:spacing w:before="240" w:line="300" w:lineRule="exact"/>
        <w:jc w:val="both"/>
        <w:rPr>
          <w:rFonts w:ascii="Times New Roman" w:hAnsi="Times New Roman"/>
          <w:sz w:val="22"/>
          <w:szCs w:val="22"/>
        </w:rPr>
      </w:pPr>
      <w:r>
        <w:rPr>
          <w:rFonts w:ascii="Times New Roman" w:hAnsi="Times New Roman"/>
          <w:sz w:val="22"/>
          <w:szCs w:val="22"/>
        </w:rPr>
        <w:t xml:space="preserve">WORK </w:t>
      </w:r>
      <w:r w:rsidR="00842174">
        <w:rPr>
          <w:rFonts w:ascii="Times New Roman" w:hAnsi="Times New Roman"/>
          <w:sz w:val="22"/>
          <w:szCs w:val="22"/>
        </w:rPr>
        <w:t>EXPERIENCE</w:t>
      </w:r>
    </w:p>
    <w:p w14:paraId="24DE3A5E" w14:textId="77777777" w:rsidR="0019051D" w:rsidRDefault="00842174">
      <w:pPr>
        <w:pStyle w:val="Header"/>
        <w:tabs>
          <w:tab w:val="clear" w:pos="4153"/>
          <w:tab w:val="clear" w:pos="8306"/>
        </w:tabs>
        <w:spacing w:line="300" w:lineRule="exact"/>
        <w:jc w:val="both"/>
      </w:pPr>
      <w:r>
        <w:t>January 2000 -</w:t>
      </w:r>
      <w:r>
        <w:tab/>
      </w:r>
      <w:r>
        <w:rPr>
          <w:rFonts w:ascii="Times New Roman" w:hAnsi="Times New Roman"/>
          <w:b/>
          <w:bCs/>
          <w:sz w:val="18"/>
          <w:szCs w:val="18"/>
        </w:rPr>
        <w:t>DEPARTMENT OF BANKING AND FINANCE, FACULTY OF COMMERCE AND</w:t>
      </w:r>
      <w:r>
        <w:t xml:space="preserve"> </w:t>
      </w:r>
    </w:p>
    <w:p w14:paraId="24DE3A5F" w14:textId="77777777" w:rsidR="0019051D" w:rsidRDefault="00842174">
      <w:pPr>
        <w:spacing w:line="300" w:lineRule="exact"/>
        <w:jc w:val="both"/>
      </w:pPr>
      <w:r>
        <w:t>Present</w:t>
      </w:r>
      <w:r>
        <w:tab/>
      </w:r>
      <w:r>
        <w:tab/>
      </w:r>
      <w:r>
        <w:rPr>
          <w:rFonts w:ascii="Times New Roman" w:hAnsi="Times New Roman"/>
          <w:b/>
          <w:bCs/>
          <w:sz w:val="18"/>
          <w:szCs w:val="18"/>
        </w:rPr>
        <w:t>ACCOUNTANCY, CHULALONGKORN UNIVERSITY, BANGKOK, THAILAND</w:t>
      </w:r>
    </w:p>
    <w:p w14:paraId="24DE3A60" w14:textId="25DA74D9" w:rsidR="00F2335D" w:rsidRDefault="00842174" w:rsidP="0047378C">
      <w:pPr>
        <w:pStyle w:val="Header"/>
        <w:tabs>
          <w:tab w:val="clear" w:pos="4153"/>
          <w:tab w:val="clear" w:pos="8306"/>
        </w:tabs>
        <w:spacing w:line="300" w:lineRule="exact"/>
        <w:ind w:left="1418" w:firstLine="742"/>
        <w:jc w:val="both"/>
      </w:pPr>
      <w:r>
        <w:t>Lecturer in corporate finance,</w:t>
      </w:r>
      <w:r w:rsidR="00F2335D">
        <w:t xml:space="preserve"> </w:t>
      </w:r>
      <w:r w:rsidR="0047378C">
        <w:t xml:space="preserve">international financial management, </w:t>
      </w:r>
      <w:r w:rsidR="00F2335D">
        <w:t>personal finance, investment</w:t>
      </w:r>
      <w:r>
        <w:t>, and derivatives and risk management fields, including financial markets and regulations, and current issues in finance for both undergraduate and Master’s programs in both Thai and English languages.  Supervise research projects, particularly</w:t>
      </w:r>
      <w:r w:rsidR="0047378C">
        <w:t>,</w:t>
      </w:r>
      <w:r>
        <w:t xml:space="preserve"> those on </w:t>
      </w:r>
      <w:r w:rsidR="00F2335D">
        <w:t>corporate capital structure and corporate finance</w:t>
      </w:r>
      <w:r>
        <w:t xml:space="preserve">, for MS in Finance students. </w:t>
      </w:r>
      <w:r w:rsidR="00F2335D">
        <w:t xml:space="preserve">Conduct researches especially in business groups, political connections, corporate governance, and firm valuation. </w:t>
      </w:r>
    </w:p>
    <w:p w14:paraId="48C17DE0" w14:textId="3FA48002" w:rsidR="00321F74" w:rsidRDefault="00321F74" w:rsidP="00321F74">
      <w:pPr>
        <w:pStyle w:val="Header"/>
        <w:tabs>
          <w:tab w:val="clear" w:pos="4153"/>
          <w:tab w:val="clear" w:pos="8306"/>
        </w:tabs>
        <w:spacing w:line="300" w:lineRule="exact"/>
        <w:jc w:val="both"/>
      </w:pPr>
      <w:r>
        <w:tab/>
      </w:r>
      <w:r>
        <w:tab/>
      </w:r>
      <w:r w:rsidR="00434481">
        <w:t xml:space="preserve">June 2015 – Present:  </w:t>
      </w:r>
      <w:r w:rsidR="00434481" w:rsidRPr="00434481">
        <w:rPr>
          <w:i/>
          <w:iCs/>
        </w:rPr>
        <w:t>Associate Director, Master of Science in Finance program</w:t>
      </w:r>
    </w:p>
    <w:p w14:paraId="24CFA78B" w14:textId="4E845F78" w:rsidR="00434481" w:rsidRDefault="00434481" w:rsidP="00321F74">
      <w:pPr>
        <w:pStyle w:val="Header"/>
        <w:tabs>
          <w:tab w:val="clear" w:pos="4153"/>
          <w:tab w:val="clear" w:pos="8306"/>
        </w:tabs>
        <w:spacing w:line="300" w:lineRule="exact"/>
        <w:jc w:val="both"/>
      </w:pPr>
      <w:r>
        <w:tab/>
      </w:r>
      <w:r>
        <w:tab/>
        <w:t xml:space="preserve">October 2015 – Present: </w:t>
      </w:r>
      <w:r w:rsidRPr="00434481">
        <w:rPr>
          <w:i/>
          <w:iCs/>
        </w:rPr>
        <w:t>Assistant Dean for Student Affairs</w:t>
      </w:r>
    </w:p>
    <w:p w14:paraId="24DE3A61" w14:textId="77777777" w:rsidR="0019051D" w:rsidRDefault="00842174">
      <w:pPr>
        <w:pStyle w:val="Header"/>
        <w:tabs>
          <w:tab w:val="clear" w:pos="4153"/>
          <w:tab w:val="clear" w:pos="8306"/>
        </w:tabs>
        <w:spacing w:before="240" w:line="300" w:lineRule="exact"/>
        <w:jc w:val="both"/>
      </w:pPr>
      <w:r>
        <w:t>June 1996 -</w:t>
      </w:r>
      <w:r>
        <w:tab/>
      </w:r>
      <w:r>
        <w:rPr>
          <w:rFonts w:ascii="Times New Roman" w:hAnsi="Times New Roman"/>
          <w:b/>
          <w:bCs/>
          <w:sz w:val="18"/>
          <w:szCs w:val="18"/>
        </w:rPr>
        <w:t>OFFICE OF SECURITIES AND EXCHANGE COMMISSION, BANGKOK, THAILAND</w:t>
      </w:r>
    </w:p>
    <w:p w14:paraId="24DE3A62" w14:textId="77777777" w:rsidR="0019051D" w:rsidRDefault="00842174">
      <w:pPr>
        <w:spacing w:line="300" w:lineRule="exact"/>
        <w:jc w:val="both"/>
        <w:rPr>
          <w:i/>
          <w:iCs/>
        </w:rPr>
      </w:pPr>
      <w:r>
        <w:t>December 1999</w:t>
      </w:r>
      <w:r>
        <w:tab/>
      </w:r>
      <w:r>
        <w:rPr>
          <w:i/>
          <w:iCs/>
        </w:rPr>
        <w:t>Senior Analyst, Market Intermediaries Supervision Department (Jan. – Dec. 1999)</w:t>
      </w:r>
    </w:p>
    <w:p w14:paraId="24DE3A63" w14:textId="77777777" w:rsidR="0019051D" w:rsidRDefault="00842174">
      <w:pPr>
        <w:pStyle w:val="BodyTextIndent2"/>
        <w:spacing w:line="300" w:lineRule="exact"/>
        <w:jc w:val="both"/>
      </w:pPr>
      <w:r>
        <w:tab/>
      </w:r>
      <w:r>
        <w:tab/>
      </w:r>
      <w:r>
        <w:tab/>
        <w:t>Responsible for supervision of securities business and securities companies which are licensed to act as brokers, dealers, and underwriters</w:t>
      </w:r>
      <w:r w:rsidR="007F773F">
        <w:t>,</w:t>
      </w:r>
      <w:r>
        <w:t xml:space="preserve"> mainly by monitoring their financial status and trading activities.  Conducted studies on market intermediaries supervision and regulation and proposed measures for the improvement of securities business and the capital market. </w:t>
      </w:r>
      <w:r w:rsidR="00B30C8A">
        <w:t>Examples of policies studied include</w:t>
      </w:r>
      <w:r>
        <w:t xml:space="preserve"> </w:t>
      </w:r>
      <w:r w:rsidRPr="00B30C8A">
        <w:t>securities investors protection fund arrangements</w:t>
      </w:r>
      <w:r w:rsidR="00B30C8A" w:rsidRPr="00B30C8A">
        <w:t>,</w:t>
      </w:r>
      <w:r w:rsidRPr="00B30C8A">
        <w:t xml:space="preserve"> and regulation of securities companies trading leverage instruments.</w:t>
      </w:r>
    </w:p>
    <w:p w14:paraId="24DE3A64" w14:textId="77777777" w:rsidR="0019051D" w:rsidRDefault="00842174">
      <w:pPr>
        <w:pStyle w:val="BodyTextIndent2"/>
        <w:spacing w:before="240" w:line="300" w:lineRule="exact"/>
        <w:jc w:val="both"/>
        <w:rPr>
          <w:i/>
          <w:iCs/>
        </w:rPr>
      </w:pPr>
      <w:r>
        <w:tab/>
      </w:r>
      <w:r>
        <w:rPr>
          <w:i/>
          <w:iCs/>
        </w:rPr>
        <w:t>Examiner, Enforcement Department (Jun. 1996 – Dec. 1998)</w:t>
      </w:r>
    </w:p>
    <w:p w14:paraId="24DE3A65" w14:textId="77777777" w:rsidR="008C7EA7" w:rsidRDefault="00842174" w:rsidP="00006344">
      <w:pPr>
        <w:pStyle w:val="BodyTextIndent2"/>
        <w:spacing w:line="300" w:lineRule="exact"/>
        <w:jc w:val="both"/>
      </w:pPr>
      <w:r>
        <w:rPr>
          <w:i/>
          <w:iCs/>
        </w:rPr>
        <w:tab/>
      </w:r>
      <w:r>
        <w:tab/>
      </w:r>
      <w:r>
        <w:tab/>
        <w:t xml:space="preserve">Responsible for analyzing documents and evidences and considering legal issues on unfair securities trading practices such as insider trading and market manipulation. Conducted studies on enforcement issues. </w:t>
      </w:r>
      <w:r w:rsidR="00006344">
        <w:t>Examples of studies include those on insider trading and abnormal market conditions.</w:t>
      </w:r>
    </w:p>
    <w:p w14:paraId="24DE3A66" w14:textId="77777777" w:rsidR="00006344" w:rsidRDefault="00006344" w:rsidP="00006344">
      <w:pPr>
        <w:pStyle w:val="BodyTextIndent2"/>
        <w:spacing w:line="300" w:lineRule="exact"/>
        <w:jc w:val="both"/>
      </w:pPr>
    </w:p>
    <w:p w14:paraId="24DE3A67" w14:textId="77777777" w:rsidR="00006344" w:rsidRDefault="00006344" w:rsidP="00006344">
      <w:pPr>
        <w:pStyle w:val="BodyTextIndent2"/>
        <w:spacing w:line="300" w:lineRule="exact"/>
        <w:jc w:val="both"/>
      </w:pPr>
    </w:p>
    <w:p w14:paraId="24DE3A69" w14:textId="22DEDF24" w:rsidR="00006344" w:rsidRDefault="00006344" w:rsidP="00434481">
      <w:pPr>
        <w:pStyle w:val="BodyTextIndent2"/>
        <w:spacing w:line="300" w:lineRule="exact"/>
        <w:ind w:left="0" w:firstLine="0"/>
        <w:jc w:val="both"/>
      </w:pPr>
      <w:bookmarkStart w:id="0" w:name="_GoBack"/>
      <w:bookmarkEnd w:id="0"/>
    </w:p>
    <w:p w14:paraId="24DE3A6A" w14:textId="77777777" w:rsidR="0019051D" w:rsidRDefault="00842174">
      <w:pPr>
        <w:pStyle w:val="BodyTextIndent2"/>
        <w:spacing w:before="240" w:line="300" w:lineRule="exact"/>
        <w:jc w:val="both"/>
      </w:pPr>
      <w:r>
        <w:lastRenderedPageBreak/>
        <w:t>April 1993 -</w:t>
      </w:r>
      <w:r>
        <w:tab/>
      </w:r>
      <w:r>
        <w:rPr>
          <w:rFonts w:ascii="Times New Roman" w:hAnsi="Times New Roman"/>
          <w:b/>
          <w:bCs/>
          <w:sz w:val="18"/>
          <w:szCs w:val="18"/>
        </w:rPr>
        <w:t>SIAM COMMERCIAL BANK (PUBLIC COMPANY LIMITED), HEAD OFFICE,</w:t>
      </w:r>
    </w:p>
    <w:p w14:paraId="24DE3A6B" w14:textId="77777777" w:rsidR="0019051D" w:rsidRDefault="00842174">
      <w:pPr>
        <w:pStyle w:val="BodyTextIndent2"/>
        <w:spacing w:line="300" w:lineRule="exact"/>
        <w:jc w:val="both"/>
      </w:pPr>
      <w:r>
        <w:t>January 1994</w:t>
      </w:r>
      <w:r>
        <w:tab/>
      </w:r>
      <w:r>
        <w:rPr>
          <w:rFonts w:ascii="Times New Roman" w:hAnsi="Times New Roman"/>
          <w:b/>
          <w:bCs/>
          <w:sz w:val="18"/>
          <w:szCs w:val="18"/>
        </w:rPr>
        <w:t>BANGKOK, THAILAND</w:t>
      </w:r>
    </w:p>
    <w:p w14:paraId="24DE3A6C" w14:textId="77777777" w:rsidR="0019051D" w:rsidRDefault="00842174">
      <w:pPr>
        <w:pStyle w:val="BodyTextIndent2"/>
        <w:spacing w:line="300" w:lineRule="exact"/>
        <w:jc w:val="both"/>
        <w:rPr>
          <w:i/>
          <w:iCs/>
        </w:rPr>
      </w:pPr>
      <w:r>
        <w:tab/>
      </w:r>
      <w:r>
        <w:rPr>
          <w:i/>
          <w:iCs/>
        </w:rPr>
        <w:t>Credit Officer and Credit Analyst, Commercial Business Department</w:t>
      </w:r>
    </w:p>
    <w:p w14:paraId="24DE3A6D" w14:textId="77777777" w:rsidR="0019051D" w:rsidRDefault="00842174">
      <w:pPr>
        <w:pStyle w:val="BodyTextIndent2"/>
        <w:spacing w:line="300" w:lineRule="exact"/>
        <w:jc w:val="both"/>
      </w:pPr>
      <w:r>
        <w:tab/>
      </w:r>
      <w:r>
        <w:tab/>
      </w:r>
      <w:r>
        <w:tab/>
        <w:t>Conducted credit analysis of commercial business borrowers.  All phases of credit appraisal, follow up</w:t>
      </w:r>
      <w:r w:rsidR="00006344">
        <w:t>s</w:t>
      </w:r>
      <w:r>
        <w:t>, and collections.</w:t>
      </w:r>
    </w:p>
    <w:p w14:paraId="24DE3A6E" w14:textId="77777777" w:rsidR="0019051D" w:rsidRDefault="00842174">
      <w:pPr>
        <w:pStyle w:val="BodyTextIndent2"/>
        <w:spacing w:before="240" w:line="300" w:lineRule="exact"/>
        <w:jc w:val="both"/>
        <w:rPr>
          <w:rFonts w:ascii="Times New Roman" w:hAnsi="Times New Roman"/>
          <w:b/>
          <w:bCs/>
          <w:sz w:val="22"/>
          <w:szCs w:val="22"/>
          <w:u w:val="single"/>
        </w:rPr>
      </w:pPr>
      <w:r>
        <w:rPr>
          <w:rFonts w:ascii="Times New Roman" w:hAnsi="Times New Roman"/>
          <w:b/>
          <w:bCs/>
          <w:sz w:val="22"/>
          <w:szCs w:val="22"/>
          <w:u w:val="single"/>
        </w:rPr>
        <w:t>TRAINING</w:t>
      </w:r>
    </w:p>
    <w:p w14:paraId="24DE3A6F" w14:textId="77777777" w:rsidR="0019051D" w:rsidRDefault="00842174">
      <w:pPr>
        <w:pStyle w:val="BodyTextIndent2"/>
        <w:spacing w:line="300" w:lineRule="exact"/>
        <w:jc w:val="both"/>
      </w:pPr>
      <w:r>
        <w:t>May 1997</w:t>
      </w:r>
      <w:r>
        <w:tab/>
      </w:r>
      <w:r>
        <w:rPr>
          <w:rFonts w:ascii="Times New Roman" w:hAnsi="Times New Roman"/>
          <w:b/>
          <w:bCs/>
          <w:sz w:val="18"/>
          <w:szCs w:val="18"/>
        </w:rPr>
        <w:t>IOSCO</w:t>
      </w:r>
      <w:r w:rsidR="00133441">
        <w:rPr>
          <w:rStyle w:val="FootnoteReference"/>
          <w:rFonts w:ascii="Times New Roman" w:hAnsi="Times New Roman"/>
          <w:b/>
          <w:bCs/>
          <w:sz w:val="18"/>
          <w:szCs w:val="18"/>
        </w:rPr>
        <w:footnoteReference w:id="1"/>
      </w:r>
      <w:r>
        <w:rPr>
          <w:rFonts w:ascii="Times New Roman" w:hAnsi="Times New Roman"/>
          <w:b/>
          <w:bCs/>
          <w:sz w:val="18"/>
          <w:szCs w:val="18"/>
        </w:rPr>
        <w:t xml:space="preserve"> WORKING PARTY 4 INTERNET SURVEILLANCE TRAINING PROGRAM, US CFTC, WASHINGTON D.C., USA</w:t>
      </w:r>
    </w:p>
    <w:p w14:paraId="24DE3A70" w14:textId="77777777" w:rsidR="0019051D" w:rsidRDefault="00842174">
      <w:pPr>
        <w:pStyle w:val="BodyTextIndent2"/>
        <w:spacing w:line="300" w:lineRule="exact"/>
        <w:jc w:val="both"/>
      </w:pPr>
      <w:r>
        <w:tab/>
      </w:r>
      <w:r>
        <w:tab/>
      </w:r>
      <w:r>
        <w:tab/>
        <w:t>Participated in intern</w:t>
      </w:r>
      <w:r w:rsidR="00F32A76">
        <w:t xml:space="preserve">et surveillance training forum </w:t>
      </w:r>
      <w:r>
        <w:t>involv</w:t>
      </w:r>
      <w:r w:rsidR="00F32A76">
        <w:t>ing internet activities that might</w:t>
      </w:r>
      <w:r>
        <w:t xml:space="preserve"> violate securities and futures laws.</w:t>
      </w:r>
    </w:p>
    <w:p w14:paraId="24DE3A71" w14:textId="77777777" w:rsidR="0019051D" w:rsidRDefault="00842174">
      <w:pPr>
        <w:pStyle w:val="BodyTextIndent2"/>
        <w:spacing w:before="240" w:line="300" w:lineRule="exact"/>
        <w:jc w:val="both"/>
        <w:rPr>
          <w:rFonts w:ascii="Times New Roman" w:hAnsi="Times New Roman"/>
          <w:b/>
          <w:bCs/>
          <w:sz w:val="18"/>
          <w:szCs w:val="18"/>
        </w:rPr>
      </w:pPr>
      <w:r>
        <w:tab/>
      </w:r>
      <w:r>
        <w:rPr>
          <w:rFonts w:ascii="Times New Roman" w:hAnsi="Times New Roman"/>
          <w:b/>
          <w:bCs/>
          <w:sz w:val="18"/>
          <w:szCs w:val="18"/>
        </w:rPr>
        <w:t>MARKET SURVEILLANCE AND ENFORCEMENT DATABASE SYSTEM, US SEC AND US CFTC, WASHING D.C., USA</w:t>
      </w:r>
    </w:p>
    <w:p w14:paraId="24DE3A72" w14:textId="77777777" w:rsidR="0019051D" w:rsidRDefault="00842174">
      <w:pPr>
        <w:pStyle w:val="BodyTextIndent2"/>
        <w:spacing w:line="300" w:lineRule="exact"/>
        <w:jc w:val="both"/>
      </w:pPr>
      <w:r>
        <w:tab/>
      </w:r>
      <w:r>
        <w:tab/>
      </w:r>
      <w:r>
        <w:tab/>
        <w:t>Explored how information and data necessary for market surveillance and enforcement can be obtained by the regulatory agencies through the existing government and commercial database systems.</w:t>
      </w:r>
    </w:p>
    <w:p w14:paraId="24DE3A73" w14:textId="103B1E3B" w:rsidR="0019051D" w:rsidRDefault="00434481">
      <w:pPr>
        <w:pStyle w:val="BodyTextIndent2"/>
        <w:spacing w:before="240" w:line="300" w:lineRule="exact"/>
        <w:jc w:val="both"/>
        <w:rPr>
          <w:rFonts w:ascii="Times New Roman" w:hAnsi="Times New Roman"/>
          <w:b/>
          <w:bCs/>
          <w:sz w:val="22"/>
          <w:szCs w:val="22"/>
          <w:u w:val="single"/>
        </w:rPr>
      </w:pPr>
      <w:r>
        <w:rPr>
          <w:rFonts w:ascii="Times New Roman" w:hAnsi="Times New Roman"/>
          <w:b/>
          <w:bCs/>
          <w:sz w:val="22"/>
          <w:szCs w:val="22"/>
          <w:u w:val="single"/>
        </w:rPr>
        <w:t>PROFESSIO</w:t>
      </w:r>
      <w:r w:rsidR="00842174">
        <w:rPr>
          <w:rFonts w:ascii="Times New Roman" w:hAnsi="Times New Roman"/>
          <w:b/>
          <w:bCs/>
          <w:sz w:val="22"/>
          <w:szCs w:val="22"/>
          <w:u w:val="single"/>
        </w:rPr>
        <w:t>AL STATUS AND ASSOCIATIONS</w:t>
      </w:r>
    </w:p>
    <w:p w14:paraId="24DE3A74" w14:textId="77777777" w:rsidR="0019051D" w:rsidRDefault="00842174" w:rsidP="00434481">
      <w:pPr>
        <w:pStyle w:val="BodyTextIndent2"/>
        <w:numPr>
          <w:ilvl w:val="0"/>
          <w:numId w:val="1"/>
        </w:numPr>
        <w:tabs>
          <w:tab w:val="clear" w:pos="360"/>
          <w:tab w:val="num" w:pos="1800"/>
        </w:tabs>
        <w:spacing w:line="300" w:lineRule="exact"/>
        <w:ind w:left="1800"/>
        <w:jc w:val="both"/>
      </w:pPr>
      <w:r>
        <w:t>Guest lecturer at Chiang Mai University and Payap U</w:t>
      </w:r>
      <w:r w:rsidR="00F32A76">
        <w:t>niversity, Chiang Mai, Thailand;</w:t>
      </w:r>
      <w:r>
        <w:t xml:space="preserve"> North-Eastern University, </w:t>
      </w:r>
      <w:r w:rsidR="00F32A76">
        <w:t>Kon Kaen, Thailand;</w:t>
      </w:r>
      <w:r>
        <w:t xml:space="preserve"> and Kasem Bandit University, Bangkok, Thailand.</w:t>
      </w:r>
    </w:p>
    <w:p w14:paraId="24DE3A75" w14:textId="6778C0BC" w:rsidR="0019051D" w:rsidRDefault="00842174">
      <w:pPr>
        <w:pStyle w:val="BodyTextIndent2"/>
        <w:numPr>
          <w:ilvl w:val="0"/>
          <w:numId w:val="1"/>
        </w:numPr>
        <w:tabs>
          <w:tab w:val="clear" w:pos="360"/>
          <w:tab w:val="num" w:pos="1785"/>
        </w:tabs>
        <w:spacing w:line="300" w:lineRule="exact"/>
        <w:ind w:left="1785"/>
        <w:jc w:val="both"/>
      </w:pPr>
      <w:r>
        <w:t xml:space="preserve">Guest lecturer for the Provincial Electricity Authority of Thailand, Thai Airways International, Ministry of Industry, Thai Institute of Banking and Finance Association, Krung Thai Bank, </w:t>
      </w:r>
      <w:r w:rsidR="00F32A76">
        <w:t xml:space="preserve">Government Housing Bank, PTT, Sino-Thai Construction and Engineering, Siam Cement Group, </w:t>
      </w:r>
      <w:r w:rsidR="00434481">
        <w:t xml:space="preserve">Tokio Marine Life Insurance, </w:t>
      </w:r>
      <w:r>
        <w:t>and other major corporations.</w:t>
      </w:r>
    </w:p>
    <w:p w14:paraId="24DE3A76" w14:textId="77777777" w:rsidR="0019051D" w:rsidRPr="00686C57" w:rsidRDefault="00842174" w:rsidP="00686C57">
      <w:pPr>
        <w:pStyle w:val="BodyTextIndent2"/>
        <w:numPr>
          <w:ilvl w:val="0"/>
          <w:numId w:val="1"/>
        </w:numPr>
        <w:tabs>
          <w:tab w:val="clear" w:pos="360"/>
          <w:tab w:val="num" w:pos="1785"/>
        </w:tabs>
        <w:spacing w:line="300" w:lineRule="exact"/>
        <w:ind w:left="1785"/>
        <w:jc w:val="both"/>
      </w:pPr>
      <w:r>
        <w:t xml:space="preserve">Passed Chartered Financial Analyst </w:t>
      </w:r>
      <w:r>
        <w:rPr>
          <w:rFonts w:ascii="Times New Roman" w:hAnsi="Times New Roman"/>
          <w:b/>
          <w:bCs/>
          <w:sz w:val="22"/>
          <w:szCs w:val="22"/>
        </w:rPr>
        <w:t>(CFA)</w:t>
      </w:r>
      <w:r>
        <w:rPr>
          <w:b/>
          <w:bCs/>
        </w:rPr>
        <w:t xml:space="preserve"> </w:t>
      </w:r>
      <w:r>
        <w:t>study and examination program level II.</w:t>
      </w:r>
    </w:p>
    <w:p w14:paraId="24DE3A77" w14:textId="77777777" w:rsidR="0019051D" w:rsidRDefault="00842174">
      <w:pPr>
        <w:pStyle w:val="BodyTextIndent2"/>
        <w:spacing w:before="240" w:line="300" w:lineRule="exact"/>
        <w:jc w:val="both"/>
        <w:rPr>
          <w:rFonts w:ascii="Times New Roman" w:hAnsi="Times New Roman"/>
          <w:b/>
          <w:bCs/>
          <w:sz w:val="22"/>
          <w:szCs w:val="22"/>
          <w:u w:val="single"/>
        </w:rPr>
      </w:pPr>
      <w:r>
        <w:rPr>
          <w:rFonts w:ascii="Times New Roman" w:hAnsi="Times New Roman"/>
          <w:b/>
          <w:bCs/>
          <w:sz w:val="22"/>
          <w:szCs w:val="22"/>
          <w:u w:val="single"/>
        </w:rPr>
        <w:t>RESEARCH AND PUBLICATIONS</w:t>
      </w:r>
    </w:p>
    <w:p w14:paraId="24DE3A78" w14:textId="77777777" w:rsidR="0019051D" w:rsidRDefault="007D7945">
      <w:pPr>
        <w:pStyle w:val="BodyTextIndent2"/>
        <w:numPr>
          <w:ilvl w:val="0"/>
          <w:numId w:val="2"/>
        </w:numPr>
        <w:spacing w:line="300" w:lineRule="exact"/>
        <w:jc w:val="both"/>
      </w:pPr>
      <w:r>
        <w:t>Work</w:t>
      </w:r>
      <w:r w:rsidR="00F04800">
        <w:t>-in-Progress</w:t>
      </w:r>
      <w:r w:rsidR="00543FCA">
        <w:t>: “</w:t>
      </w:r>
      <w:r>
        <w:t>Valuing C</w:t>
      </w:r>
      <w:r w:rsidR="00543FCA">
        <w:t>orporate Governance in Politically Connected Firms: A Study of Thailand.</w:t>
      </w:r>
    </w:p>
    <w:p w14:paraId="24DE3A79" w14:textId="7184BFF1" w:rsidR="00FD6AEF" w:rsidRDefault="00FD6AEF">
      <w:pPr>
        <w:pStyle w:val="BodyTextIndent2"/>
        <w:numPr>
          <w:ilvl w:val="0"/>
          <w:numId w:val="2"/>
        </w:numPr>
        <w:spacing w:line="300" w:lineRule="exact"/>
        <w:jc w:val="both"/>
      </w:pPr>
      <w:r>
        <w:t xml:space="preserve">Work-in-Progress: </w:t>
      </w:r>
      <w:r w:rsidR="0098577D">
        <w:t>“Coup and Military Government: Effects on Thai Stock Market” (with Prof. Sirimon Treepongkaruna, Ph.D.)</w:t>
      </w:r>
      <w:r w:rsidR="007D0531">
        <w:t>.</w:t>
      </w:r>
    </w:p>
    <w:p w14:paraId="0CC464BC" w14:textId="574B4522" w:rsidR="00434481" w:rsidRDefault="00434481" w:rsidP="002C51F6">
      <w:pPr>
        <w:pStyle w:val="BodyTextIndent2"/>
        <w:numPr>
          <w:ilvl w:val="0"/>
          <w:numId w:val="2"/>
        </w:numPr>
        <w:spacing w:line="300" w:lineRule="exact"/>
        <w:jc w:val="both"/>
      </w:pPr>
      <w:r>
        <w:t>Work-in-Progress: “Board Efficiency and Firm Value”</w:t>
      </w:r>
      <w:r w:rsidR="002C51F6">
        <w:t xml:space="preserve"> (with Assoc. Prof. Pornanong Budsaratragoon, Asst. Prof. Suntharee Lhaopadchan, Sirinuch I</w:t>
      </w:r>
      <w:r w:rsidR="002C51F6" w:rsidRPr="002C51F6">
        <w:t>nlakorn</w:t>
      </w:r>
      <w:r w:rsidR="002C51F6">
        <w:t xml:space="preserve">, Ph.D., and </w:t>
      </w:r>
      <w:r w:rsidR="002C51F6" w:rsidRPr="002C51F6">
        <w:t>Narongrid Asavaroungpipop</w:t>
      </w:r>
      <w:r w:rsidR="002C51F6">
        <w:t>)</w:t>
      </w:r>
    </w:p>
    <w:p w14:paraId="24DE3A7A" w14:textId="77777777" w:rsidR="00842174" w:rsidRDefault="00842174" w:rsidP="00902A5B">
      <w:pPr>
        <w:pStyle w:val="BodyTextIndent2"/>
        <w:spacing w:line="300" w:lineRule="exact"/>
        <w:ind w:left="1778" w:firstLine="0"/>
        <w:jc w:val="both"/>
      </w:pPr>
    </w:p>
    <w:sectPr w:rsidR="00842174" w:rsidSect="00B70A5B">
      <w:footerReference w:type="default" r:id="rId8"/>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E3A7F" w14:textId="77777777" w:rsidR="00137461" w:rsidRDefault="00137461">
      <w:r>
        <w:separator/>
      </w:r>
    </w:p>
  </w:endnote>
  <w:endnote w:type="continuationSeparator" w:id="0">
    <w:p w14:paraId="24DE3A80" w14:textId="77777777" w:rsidR="00137461" w:rsidRDefault="0013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964251"/>
      <w:docPartObj>
        <w:docPartGallery w:val="Page Numbers (Bottom of Page)"/>
        <w:docPartUnique/>
      </w:docPartObj>
    </w:sdtPr>
    <w:sdtEndPr>
      <w:rPr>
        <w:color w:val="7F7F7F" w:themeColor="background1" w:themeShade="7F"/>
        <w:spacing w:val="60"/>
      </w:rPr>
    </w:sdtEndPr>
    <w:sdtContent>
      <w:p w14:paraId="24DE3A81" w14:textId="1154C505" w:rsidR="00D30E3B" w:rsidRDefault="00D30E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C51F6" w:rsidRPr="002C51F6">
          <w:rPr>
            <w:b/>
            <w:bCs/>
            <w:noProof/>
          </w:rPr>
          <w:t>1</w:t>
        </w:r>
        <w:r>
          <w:rPr>
            <w:b/>
            <w:bCs/>
            <w:noProof/>
          </w:rPr>
          <w:fldChar w:fldCharType="end"/>
        </w:r>
        <w:r>
          <w:rPr>
            <w:b/>
            <w:bCs/>
          </w:rPr>
          <w:t xml:space="preserve"> | </w:t>
        </w:r>
        <w:r>
          <w:rPr>
            <w:color w:val="7F7F7F" w:themeColor="background1" w:themeShade="7F"/>
            <w:spacing w:val="60"/>
          </w:rPr>
          <w:t>Jananya Sthienchoak’s CV</w:t>
        </w:r>
      </w:p>
    </w:sdtContent>
  </w:sdt>
  <w:p w14:paraId="24DE3A82" w14:textId="77777777" w:rsidR="0019051D" w:rsidRDefault="001905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3A7D" w14:textId="77777777" w:rsidR="00137461" w:rsidRDefault="00137461">
      <w:r>
        <w:separator/>
      </w:r>
    </w:p>
  </w:footnote>
  <w:footnote w:type="continuationSeparator" w:id="0">
    <w:p w14:paraId="24DE3A7E" w14:textId="77777777" w:rsidR="00137461" w:rsidRDefault="00137461">
      <w:r>
        <w:continuationSeparator/>
      </w:r>
    </w:p>
  </w:footnote>
  <w:footnote w:id="1">
    <w:p w14:paraId="24DE3A83" w14:textId="77777777" w:rsidR="00133441" w:rsidRDefault="00133441">
      <w:pPr>
        <w:pStyle w:val="FootnoteText"/>
      </w:pPr>
      <w:r>
        <w:rPr>
          <w:rStyle w:val="FootnoteReference"/>
        </w:rPr>
        <w:footnoteRef/>
      </w:r>
      <w:r>
        <w:t xml:space="preserve"> International Organization of Securities Commissions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90B"/>
    <w:multiLevelType w:val="singleLevel"/>
    <w:tmpl w:val="041E0001"/>
    <w:lvl w:ilvl="0">
      <w:start w:val="1"/>
      <w:numFmt w:val="bullet"/>
      <w:lvlText w:val=""/>
      <w:lvlJc w:val="left"/>
      <w:pPr>
        <w:tabs>
          <w:tab w:val="num" w:pos="360"/>
        </w:tabs>
        <w:ind w:left="360" w:hanging="360"/>
      </w:pPr>
      <w:rPr>
        <w:rFonts w:ascii="Symbol" w:hAnsi="Symbol" w:hint="default"/>
        <w:cs w:val="0"/>
        <w:lang w:bidi="th-TH"/>
      </w:rPr>
    </w:lvl>
  </w:abstractNum>
  <w:abstractNum w:abstractNumId="1" w15:restartNumberingAfterBreak="0">
    <w:nsid w:val="31C504AF"/>
    <w:multiLevelType w:val="hybridMultilevel"/>
    <w:tmpl w:val="9C366BF0"/>
    <w:lvl w:ilvl="0" w:tplc="04090001">
      <w:start w:val="1"/>
      <w:numFmt w:val="bullet"/>
      <w:lvlText w:val=""/>
      <w:lvlJc w:val="left"/>
      <w:pPr>
        <w:tabs>
          <w:tab w:val="num" w:pos="1778"/>
        </w:tabs>
        <w:ind w:left="1778" w:hanging="360"/>
      </w:pPr>
      <w:rPr>
        <w:rFonts w:ascii="Symbol" w:hAnsi="Symbol"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1"/>
    <w:rsid w:val="00006344"/>
    <w:rsid w:val="000668AE"/>
    <w:rsid w:val="000D710C"/>
    <w:rsid w:val="00133441"/>
    <w:rsid w:val="00137461"/>
    <w:rsid w:val="0019051D"/>
    <w:rsid w:val="001A6531"/>
    <w:rsid w:val="00244E3E"/>
    <w:rsid w:val="00297FC4"/>
    <w:rsid w:val="002C51F6"/>
    <w:rsid w:val="00321F74"/>
    <w:rsid w:val="0041728A"/>
    <w:rsid w:val="00434481"/>
    <w:rsid w:val="0047378C"/>
    <w:rsid w:val="004D3B36"/>
    <w:rsid w:val="00543FCA"/>
    <w:rsid w:val="00546834"/>
    <w:rsid w:val="005D3F6C"/>
    <w:rsid w:val="00656CB1"/>
    <w:rsid w:val="00686C57"/>
    <w:rsid w:val="00715A02"/>
    <w:rsid w:val="007D0531"/>
    <w:rsid w:val="007D7945"/>
    <w:rsid w:val="007F773F"/>
    <w:rsid w:val="00842174"/>
    <w:rsid w:val="00865244"/>
    <w:rsid w:val="008C7EA7"/>
    <w:rsid w:val="00902A5B"/>
    <w:rsid w:val="0098577D"/>
    <w:rsid w:val="00AB6F67"/>
    <w:rsid w:val="00B30C8A"/>
    <w:rsid w:val="00B70A5B"/>
    <w:rsid w:val="00B95D04"/>
    <w:rsid w:val="00D30E3B"/>
    <w:rsid w:val="00D56CF8"/>
    <w:rsid w:val="00D93869"/>
    <w:rsid w:val="00F04800"/>
    <w:rsid w:val="00F2335D"/>
    <w:rsid w:val="00F32A76"/>
    <w:rsid w:val="00FC38C4"/>
    <w:rsid w:val="00FC6F38"/>
    <w:rsid w:val="00FD6AEF"/>
    <w:rsid w:val="00FF729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E3A50"/>
  <w15:docId w15:val="{8D856717-D693-418E-BF6F-3B0E5B90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dia New" w:eastAsia="Cordia New" w:hAnsi="Cordia New"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ordia New"/>
      <w:sz w:val="28"/>
      <w:szCs w:val="28"/>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rFonts w:ascii="Times New Roman" w:hAnsi="Times New Roman"/>
      <w:b/>
      <w:bCs/>
      <w:sz w:val="22"/>
      <w:szCs w:val="22"/>
    </w:rPr>
  </w:style>
  <w:style w:type="paragraph" w:styleId="Heading3">
    <w:name w:val="heading 3"/>
    <w:basedOn w:val="Normal"/>
    <w:next w:val="Normal"/>
    <w:qFormat/>
    <w:pPr>
      <w:keepNext/>
      <w:spacing w:line="140" w:lineRule="exac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18" w:firstLine="22"/>
    </w:pPr>
  </w:style>
  <w:style w:type="paragraph" w:styleId="BodyTextIndent2">
    <w:name w:val="Body Text Indent 2"/>
    <w:basedOn w:val="Normal"/>
    <w:semiHidden/>
    <w:pPr>
      <w:ind w:left="1418" w:hanging="1418"/>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style>
  <w:style w:type="character" w:styleId="FootnoteReference">
    <w:name w:val="footnote reference"/>
    <w:basedOn w:val="DefaultParagraphFont"/>
    <w:semiHidden/>
    <w:rPr>
      <w:rFonts w:cs="Cordia New"/>
      <w:vertAlign w:val="superscript"/>
    </w:rPr>
  </w:style>
  <w:style w:type="character" w:customStyle="1" w:styleId="FooterChar">
    <w:name w:val="Footer Char"/>
    <w:basedOn w:val="DefaultParagraphFont"/>
    <w:link w:val="Footer"/>
    <w:uiPriority w:val="99"/>
    <w:rsid w:val="00D30E3B"/>
    <w:rPr>
      <w:rFonts w:cs="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175E-DB6C-49F3-A8BF-1B83E884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JANANYA STHIENCHOAK</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JANANYA STHIENCHOAK</dc:title>
  <dc:creator>default</dc:creator>
  <cp:lastModifiedBy>Jananya Sthienchoak</cp:lastModifiedBy>
  <cp:revision>6</cp:revision>
  <cp:lastPrinted>2002-01-15T03:44:00Z</cp:lastPrinted>
  <dcterms:created xsi:type="dcterms:W3CDTF">2015-03-22T02:43:00Z</dcterms:created>
  <dcterms:modified xsi:type="dcterms:W3CDTF">2016-01-18T14:11:00Z</dcterms:modified>
</cp:coreProperties>
</file>